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8716" w14:textId="77777777" w:rsidR="00245FC2" w:rsidRPr="00DB3128" w:rsidRDefault="00245FC2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C344D2">
        <w:rPr>
          <w:rFonts w:ascii="Times New Roman" w:eastAsia="標楷體" w:hAnsi="Times New Roman" w:cs="Times New Roman" w:hint="eastAsia"/>
          <w:b/>
          <w:sz w:val="28"/>
          <w:szCs w:val="28"/>
        </w:rPr>
        <w:t>文興樓</w:t>
      </w:r>
      <w:r w:rsidR="0033421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334218">
        <w:rPr>
          <w:rFonts w:ascii="Times New Roman" w:eastAsia="標楷體" w:hAnsi="Times New Roman" w:cs="Times New Roman" w:hint="eastAsia"/>
          <w:b/>
          <w:sz w:val="28"/>
          <w:szCs w:val="28"/>
        </w:rPr>
        <w:t>樓</w:t>
      </w:r>
      <w:r w:rsidR="00C344D2">
        <w:rPr>
          <w:rFonts w:ascii="Times New Roman" w:eastAsia="標楷體" w:hAnsi="Times New Roman" w:cs="Times New Roman" w:hint="eastAsia"/>
          <w:b/>
          <w:sz w:val="28"/>
          <w:szCs w:val="28"/>
        </w:rPr>
        <w:t>會議廳（</w:t>
      </w:r>
      <w:r w:rsidR="00C344D2" w:rsidRPr="00C344D2">
        <w:rPr>
          <w:rFonts w:ascii="Times New Roman" w:eastAsia="標楷體" w:hAnsi="Times New Roman" w:cs="Times New Roman"/>
          <w:b/>
          <w:sz w:val="28"/>
          <w:szCs w:val="28"/>
        </w:rPr>
        <w:t>360° Conference Hall</w:t>
      </w:r>
      <w:r w:rsidR="00C344D2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024A95" w:rsidRPr="00DB3128">
        <w:rPr>
          <w:rFonts w:ascii="Times New Roman" w:eastAsia="標楷體" w:hAnsi="Times New Roman" w:cs="Times New Roman"/>
          <w:b/>
          <w:sz w:val="28"/>
          <w:szCs w:val="28"/>
        </w:rPr>
        <w:t>場地</w:t>
      </w:r>
      <w:r w:rsidR="00024A95">
        <w:rPr>
          <w:rFonts w:ascii="Times New Roman" w:eastAsia="標楷體" w:hAnsi="Times New Roman" w:cs="Times New Roman" w:hint="eastAsia"/>
          <w:b/>
          <w:sz w:val="28"/>
          <w:szCs w:val="28"/>
        </w:rPr>
        <w:t>常態性</w:t>
      </w:r>
      <w:r w:rsidR="00024A95" w:rsidRPr="00DB3128">
        <w:rPr>
          <w:rFonts w:ascii="Times New Roman" w:eastAsia="標楷體" w:hAnsi="Times New Roman" w:cs="Times New Roman"/>
          <w:b/>
          <w:sz w:val="28"/>
          <w:szCs w:val="28"/>
        </w:rPr>
        <w:t>借用申請單</w:t>
      </w:r>
    </w:p>
    <w:tbl>
      <w:tblPr>
        <w:tblStyle w:val="a3"/>
        <w:tblW w:w="1059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99"/>
        <w:gridCol w:w="1767"/>
        <w:gridCol w:w="1467"/>
        <w:gridCol w:w="573"/>
        <w:gridCol w:w="1162"/>
        <w:gridCol w:w="1260"/>
        <w:gridCol w:w="2464"/>
      </w:tblGrid>
      <w:tr w:rsidR="00245FC2" w:rsidRPr="00DB3128" w14:paraId="42DC97EB" w14:textId="77777777" w:rsidTr="002455DD">
        <w:trPr>
          <w:trHeight w:val="574"/>
          <w:jc w:val="center"/>
        </w:trPr>
        <w:tc>
          <w:tcPr>
            <w:tcW w:w="10592" w:type="dxa"/>
            <w:gridSpan w:val="7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0D33D20" w14:textId="77777777" w:rsidR="00245FC2" w:rsidRPr="00DB3128" w:rsidRDefault="00245FC2" w:rsidP="00C344D2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文興樓</w:t>
            </w:r>
            <w:r w:rsidR="00334218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334218">
              <w:rPr>
                <w:rFonts w:ascii="Times New Roman" w:eastAsia="標楷體" w:hAnsi="Times New Roman" w:cs="Times New Roman" w:hint="eastAsia"/>
                <w:b/>
                <w:szCs w:val="20"/>
              </w:rPr>
              <w:t>樓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會議廳（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360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°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Conference Hall</w:t>
            </w:r>
            <w:r w:rsidR="00C344D2"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</w:t>
            </w:r>
            <w:r w:rsid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使用注意事項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FC2" w:rsidRPr="00DB3128" w14:paraId="14CE12D6" w14:textId="77777777" w:rsidTr="002455DD">
        <w:trPr>
          <w:trHeight w:val="510"/>
          <w:jc w:val="center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BCDB0E" w14:textId="77777777" w:rsidR="00245FC2" w:rsidRPr="00DB3128" w:rsidRDefault="00D95B90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借用期間</w:t>
            </w:r>
          </w:p>
        </w:tc>
        <w:tc>
          <w:tcPr>
            <w:tcW w:w="17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F2C6E5F" w14:textId="77777777" w:rsidR="00245FC2" w:rsidRPr="00DB3128" w:rsidRDefault="00245FC2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F487" w14:textId="77777777" w:rsidR="00245FC2" w:rsidRPr="00DB3128" w:rsidRDefault="00245FC2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B937E" w14:textId="77777777" w:rsidR="00245FC2" w:rsidRPr="00DB3128" w:rsidRDefault="00245FC2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6284F" w14:textId="77777777" w:rsidR="00245FC2" w:rsidRPr="00DB3128" w:rsidRDefault="00245FC2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1528E1" w14:textId="77777777" w:rsidR="00245FC2" w:rsidRPr="00DB3128" w:rsidRDefault="00245FC2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6AC0" w:rsidRPr="00DB3128" w14:paraId="7D96CD70" w14:textId="77777777" w:rsidTr="002455DD">
        <w:trPr>
          <w:trHeight w:val="510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0B56014" w14:textId="77777777" w:rsidR="00846AC0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3807" w:type="dxa"/>
            <w:gridSpan w:val="3"/>
            <w:tcBorders>
              <w:right w:val="single" w:sz="4" w:space="0" w:color="auto"/>
            </w:tcBorders>
            <w:vAlign w:val="center"/>
          </w:tcPr>
          <w:p w14:paraId="0933ABEC" w14:textId="77777777" w:rsidR="00846AC0" w:rsidRPr="00DB3128" w:rsidRDefault="00846AC0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E57293F" w14:textId="77777777" w:rsidR="00846AC0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60552" w14:textId="77777777" w:rsidR="00846AC0" w:rsidRPr="00DB3128" w:rsidRDefault="00846AC0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3E924A31" w14:textId="77777777" w:rsidTr="002455DD">
        <w:trPr>
          <w:trHeight w:val="510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D5439CD" w14:textId="77777777" w:rsidR="002455DD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課程系級</w:t>
            </w:r>
          </w:p>
        </w:tc>
        <w:tc>
          <w:tcPr>
            <w:tcW w:w="3807" w:type="dxa"/>
            <w:gridSpan w:val="3"/>
            <w:tcBorders>
              <w:right w:val="single" w:sz="4" w:space="0" w:color="auto"/>
            </w:tcBorders>
            <w:vAlign w:val="center"/>
          </w:tcPr>
          <w:p w14:paraId="433A278B" w14:textId="77777777" w:rsidR="002455DD" w:rsidRPr="00DB3128" w:rsidRDefault="002455DD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0BD092" w14:textId="77777777" w:rsidR="002455DD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副控室設備使用需求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D390C" w14:textId="77777777" w:rsidR="002455DD" w:rsidRPr="00DB3128" w:rsidRDefault="002455DD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　□無</w:t>
            </w:r>
          </w:p>
        </w:tc>
      </w:tr>
      <w:tr w:rsidR="002455DD" w:rsidRPr="00DB3128" w14:paraId="08A6BD92" w14:textId="77777777" w:rsidTr="002455DD">
        <w:trPr>
          <w:trHeight w:val="1417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D35028F" w14:textId="77777777" w:rsidR="002455DD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FE9BC" w14:textId="77777777" w:rsidR="002455DD" w:rsidRPr="00DB3128" w:rsidRDefault="002455DD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110E033E" w14:textId="77777777" w:rsidTr="00FB4FE5">
        <w:trPr>
          <w:trHeight w:val="574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FC34F92" w14:textId="77777777" w:rsidR="002455DD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14:paraId="02D08376" w14:textId="77777777" w:rsidR="002455DD" w:rsidRPr="00DB3128" w:rsidRDefault="002455DD" w:rsidP="00FB4FE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FFD3E" w14:textId="77777777" w:rsidR="002455DD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EFEB" w14:textId="77777777" w:rsidR="002455DD" w:rsidRPr="00DB3128" w:rsidRDefault="002455DD" w:rsidP="00FB4FE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AE448" w14:textId="77777777" w:rsidR="002455DD" w:rsidRPr="00DB3128" w:rsidRDefault="002455DD" w:rsidP="002455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49D2A" w14:textId="77777777" w:rsidR="002455DD" w:rsidRPr="00DB3128" w:rsidRDefault="002455DD" w:rsidP="002455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70FA" w:rsidRPr="00DB3128" w14:paraId="7AD77FA9" w14:textId="77777777" w:rsidTr="002455DD">
        <w:trPr>
          <w:trHeight w:val="567"/>
          <w:jc w:val="center"/>
        </w:trPr>
        <w:tc>
          <w:tcPr>
            <w:tcW w:w="1899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19F10BA" w14:textId="77777777" w:rsidR="005570FA" w:rsidRPr="00DB3128" w:rsidRDefault="005570FA" w:rsidP="005570F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</w:tcBorders>
            <w:vAlign w:val="center"/>
          </w:tcPr>
          <w:p w14:paraId="2E519A0B" w14:textId="052A1FD3" w:rsidR="005570FA" w:rsidRPr="00DB3128" w:rsidRDefault="005570FA" w:rsidP="005570FA">
            <w:pPr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　日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B8F761C" w14:textId="77777777" w:rsidR="005570FA" w:rsidRPr="00DB3128" w:rsidRDefault="005570FA" w:rsidP="005570F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</w:tcBorders>
            <w:vAlign w:val="center"/>
          </w:tcPr>
          <w:p w14:paraId="19B2C90C" w14:textId="2546C4F1" w:rsidR="005570FA" w:rsidRPr="00DB3128" w:rsidRDefault="005570FA" w:rsidP="005570FA">
            <w:pPr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　日</w:t>
            </w:r>
          </w:p>
        </w:tc>
      </w:tr>
    </w:tbl>
    <w:p w14:paraId="38498057" w14:textId="77777777" w:rsidR="008B4A36" w:rsidRPr="00A77444" w:rsidRDefault="008B4A36" w:rsidP="008B4A36">
      <w:pPr>
        <w:jc w:val="both"/>
        <w:rPr>
          <w:rFonts w:ascii="Times New Roman" w:eastAsia="標楷體" w:hAnsi="Times New Roman" w:cs="Times New Roman"/>
          <w:color w:val="000000" w:themeColor="text1"/>
          <w:sz w:val="22"/>
          <w:szCs w:val="16"/>
        </w:rPr>
      </w:pPr>
      <w:proofErr w:type="gramStart"/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＊</w:t>
      </w:r>
      <w:proofErr w:type="gramEnd"/>
      <w:r w:rsidRPr="008B4A36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場地使用</w:t>
      </w:r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注意事項：</w:t>
      </w:r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1.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如有</w:t>
      </w:r>
      <w:r w:rsidR="00FD4BD0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副控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室設備使用需求，需參與教學發展中心辦理之教育訓練，經受訓後方能借用。</w:t>
      </w:r>
    </w:p>
    <w:p w14:paraId="76CD4C83" w14:textId="77777777" w:rsidR="008B4A36" w:rsidRPr="00A77444" w:rsidRDefault="008B4A36" w:rsidP="008B4A36">
      <w:pPr>
        <w:ind w:leftChars="890" w:left="2136"/>
        <w:jc w:val="both"/>
        <w:rPr>
          <w:rFonts w:ascii="Times New Roman" w:eastAsia="標楷體" w:hAnsi="Times New Roman" w:cs="Times New Roman"/>
          <w:color w:val="000000" w:themeColor="text1"/>
          <w:sz w:val="22"/>
          <w:szCs w:val="16"/>
        </w:rPr>
      </w:pP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2.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設備相關問題請洽教學發展中心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-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數位組</w:t>
      </w:r>
      <w:r w:rsidR="004F7DD7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(04)2632-8001#11143</w:t>
      </w:r>
    </w:p>
    <w:p w14:paraId="3CFD45A9" w14:textId="77777777" w:rsidR="00245FC2" w:rsidRPr="00DB3128" w:rsidRDefault="00245FC2" w:rsidP="00D95B90">
      <w:pPr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第一聯　</w:t>
      </w:r>
      <w:proofErr w:type="gramStart"/>
      <w:r w:rsidR="00C344D2">
        <w:rPr>
          <w:rFonts w:ascii="Times New Roman" w:eastAsia="標楷體" w:hAnsi="Times New Roman" w:cs="Times New Roman" w:hint="eastAsia"/>
          <w:color w:val="808080" w:themeColor="background1" w:themeShade="80"/>
          <w:sz w:val="16"/>
          <w:szCs w:val="16"/>
        </w:rPr>
        <w:t>教發中心</w:t>
      </w:r>
      <w:proofErr w:type="gramEnd"/>
      <w:r w:rsidR="00C344D2">
        <w:rPr>
          <w:rFonts w:ascii="Times New Roman" w:eastAsia="標楷體" w:hAnsi="Times New Roman" w:cs="Times New Roman" w:hint="eastAsia"/>
          <w:color w:val="808080" w:themeColor="background1" w:themeShade="80"/>
          <w:sz w:val="16"/>
          <w:szCs w:val="16"/>
        </w:rPr>
        <w:t>-</w:t>
      </w:r>
      <w:r w:rsidR="003A21A7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組存查</w:t>
      </w:r>
    </w:p>
    <w:p w14:paraId="5B6638D6" w14:textId="77777777" w:rsidR="00245FC2" w:rsidRPr="00DB3128" w:rsidRDefault="00245FC2" w:rsidP="002455DD">
      <w:pPr>
        <w:spacing w:line="360" w:lineRule="auto"/>
        <w:jc w:val="center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--------------------------------------------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裁切線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>---------------------------------------------</w:t>
      </w:r>
    </w:p>
    <w:p w14:paraId="7B9F5EC7" w14:textId="77777777" w:rsidR="00245FC2" w:rsidRPr="00DB3128" w:rsidRDefault="00245FC2" w:rsidP="00245FC2">
      <w:pPr>
        <w:pStyle w:val="a5"/>
        <w:ind w:right="480"/>
        <w:jc w:val="right"/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</w:pPr>
    </w:p>
    <w:p w14:paraId="2C03EDDB" w14:textId="77777777" w:rsidR="00245FC2" w:rsidRPr="004F0FCC" w:rsidRDefault="001E6997" w:rsidP="00245FC2">
      <w:pPr>
        <w:pStyle w:val="a5"/>
        <w:ind w:right="480"/>
        <w:jc w:val="right"/>
        <w:rPr>
          <w:rFonts w:ascii="Times New Roman" w:hAnsi="Times New Roman" w:cs="Times New Roman"/>
        </w:rPr>
      </w:pPr>
      <w:r w:rsidRPr="00C344D2">
        <w:rPr>
          <w:rFonts w:ascii="標楷體" w:eastAsia="標楷體" w:hAnsi="標楷體" w:hint="eastAsia"/>
          <w:color w:val="808080" w:themeColor="background1" w:themeShade="80"/>
          <w:sz w:val="16"/>
          <w:szCs w:val="16"/>
        </w:rPr>
        <w:t>靜宜大學-文興樓會議廳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（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360° Conference Hall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）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-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場地借用申請單（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108.0</w:t>
      </w:r>
      <w:r w:rsidR="009F48C9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5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.</w:t>
      </w:r>
      <w:r w:rsidR="009F48C9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08</w:t>
      </w:r>
      <w:r w:rsidRPr="001E6997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訂定</w:t>
      </w:r>
      <w:r w:rsidR="000208E7">
        <w:rPr>
          <w:rFonts w:ascii="Times New Roman" w:eastAsia="標楷體" w:hAnsi="Times New Roman" w:cs="Times New Roman" w:hint="eastAsia"/>
          <w:color w:val="808080" w:themeColor="background1" w:themeShade="80"/>
          <w:sz w:val="16"/>
          <w:szCs w:val="16"/>
        </w:rPr>
        <w:t>）</w:t>
      </w:r>
    </w:p>
    <w:p w14:paraId="2DC8C440" w14:textId="77777777" w:rsidR="00245FC2" w:rsidRPr="00DB3128" w:rsidRDefault="001E6997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文興樓</w:t>
      </w:r>
      <w:r w:rsidR="0033421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334218">
        <w:rPr>
          <w:rFonts w:ascii="Times New Roman" w:eastAsia="標楷體" w:hAnsi="Times New Roman" w:cs="Times New Roman" w:hint="eastAsia"/>
          <w:b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會議廳（</w:t>
      </w:r>
      <w:r w:rsidRPr="00C344D2">
        <w:rPr>
          <w:rFonts w:ascii="Times New Roman" w:eastAsia="標楷體" w:hAnsi="Times New Roman" w:cs="Times New Roman"/>
          <w:b/>
          <w:sz w:val="28"/>
          <w:szCs w:val="28"/>
        </w:rPr>
        <w:t>360° Conference Hall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場地</w:t>
      </w:r>
      <w:r w:rsidR="00024A95">
        <w:rPr>
          <w:rFonts w:ascii="Times New Roman" w:eastAsia="標楷體" w:hAnsi="Times New Roman" w:cs="Times New Roman" w:hint="eastAsia"/>
          <w:b/>
          <w:sz w:val="28"/>
          <w:szCs w:val="28"/>
        </w:rPr>
        <w:t>常態性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借用申請單</w:t>
      </w:r>
    </w:p>
    <w:tbl>
      <w:tblPr>
        <w:tblStyle w:val="a3"/>
        <w:tblW w:w="1059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99"/>
        <w:gridCol w:w="1767"/>
        <w:gridCol w:w="1467"/>
        <w:gridCol w:w="573"/>
        <w:gridCol w:w="1162"/>
        <w:gridCol w:w="1260"/>
        <w:gridCol w:w="2464"/>
      </w:tblGrid>
      <w:tr w:rsidR="002455DD" w:rsidRPr="00DB3128" w14:paraId="2B033B2E" w14:textId="77777777" w:rsidTr="007D602E">
        <w:trPr>
          <w:trHeight w:val="574"/>
          <w:jc w:val="center"/>
        </w:trPr>
        <w:tc>
          <w:tcPr>
            <w:tcW w:w="10592" w:type="dxa"/>
            <w:gridSpan w:val="7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A1D8EFD" w14:textId="77777777" w:rsidR="002455DD" w:rsidRPr="00DB3128" w:rsidRDefault="002455DD" w:rsidP="007D602E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文興樓</w:t>
            </w:r>
            <w:r w:rsidR="00334218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334218">
              <w:rPr>
                <w:rFonts w:ascii="Times New Roman" w:eastAsia="標楷體" w:hAnsi="Times New Roman" w:cs="Times New Roman" w:hint="eastAsia"/>
                <w:b/>
                <w:szCs w:val="20"/>
              </w:rPr>
              <w:t>樓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會議廳（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360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°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Conference Hall</w:t>
            </w:r>
            <w:r w:rsidRPr="00C344D2">
              <w:rPr>
                <w:rFonts w:ascii="Times New Roman" w:eastAsia="標楷體" w:hAnsi="Times New Roman" w:cs="Times New Roman" w:hint="eastAsia"/>
                <w:b/>
                <w:szCs w:val="20"/>
              </w:rPr>
              <w:t>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使用注意事項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5DD" w:rsidRPr="00DB3128" w14:paraId="6C5FA9D4" w14:textId="77777777" w:rsidTr="002455DD">
        <w:trPr>
          <w:trHeight w:val="510"/>
          <w:jc w:val="center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6022130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借用期間</w:t>
            </w:r>
          </w:p>
        </w:tc>
        <w:tc>
          <w:tcPr>
            <w:tcW w:w="17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C0013D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C29A0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595E6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469EF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C0A3FC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63A06C5B" w14:textId="77777777" w:rsidTr="002455DD">
        <w:trPr>
          <w:trHeight w:val="510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D030C19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3807" w:type="dxa"/>
            <w:gridSpan w:val="3"/>
            <w:tcBorders>
              <w:right w:val="single" w:sz="4" w:space="0" w:color="auto"/>
            </w:tcBorders>
            <w:vAlign w:val="center"/>
          </w:tcPr>
          <w:p w14:paraId="68F3EC14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B4A2AA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14712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0DBF439D" w14:textId="77777777" w:rsidTr="002455DD">
        <w:trPr>
          <w:trHeight w:val="510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C69D1B4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課程系級</w:t>
            </w:r>
          </w:p>
        </w:tc>
        <w:tc>
          <w:tcPr>
            <w:tcW w:w="3807" w:type="dxa"/>
            <w:gridSpan w:val="3"/>
            <w:tcBorders>
              <w:right w:val="single" w:sz="4" w:space="0" w:color="auto"/>
            </w:tcBorders>
            <w:vAlign w:val="center"/>
          </w:tcPr>
          <w:p w14:paraId="229E966C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FD7145" w14:textId="77777777" w:rsidR="002455DD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副控室設備使用需求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F3B35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　□無</w:t>
            </w:r>
          </w:p>
        </w:tc>
      </w:tr>
      <w:tr w:rsidR="002455DD" w:rsidRPr="00DB3128" w14:paraId="017CBBC1" w14:textId="77777777" w:rsidTr="002455DD">
        <w:trPr>
          <w:trHeight w:val="1417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D918C1D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92993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35DE4C80" w14:textId="77777777" w:rsidTr="007D602E">
        <w:trPr>
          <w:trHeight w:val="574"/>
          <w:jc w:val="center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93B9C4D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14:paraId="6EE810DC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BB9ED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8DD8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65BA7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56FABF" w14:textId="77777777" w:rsidR="002455DD" w:rsidRPr="00DB3128" w:rsidRDefault="002455DD" w:rsidP="007D60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5DD" w:rsidRPr="00DB3128" w14:paraId="259CA31D" w14:textId="77777777" w:rsidTr="002455DD">
        <w:trPr>
          <w:trHeight w:val="567"/>
          <w:jc w:val="center"/>
        </w:trPr>
        <w:tc>
          <w:tcPr>
            <w:tcW w:w="1899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2C299F8C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</w:tcBorders>
            <w:vAlign w:val="center"/>
          </w:tcPr>
          <w:p w14:paraId="53DA778E" w14:textId="070B3BDE" w:rsidR="002455DD" w:rsidRPr="00DB3128" w:rsidRDefault="002455DD" w:rsidP="007D602E">
            <w:pPr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5570F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</w:t>
            </w:r>
            <w:r w:rsidR="005570F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F29572D" w14:textId="77777777" w:rsidR="002455DD" w:rsidRPr="00DB3128" w:rsidRDefault="002455DD" w:rsidP="007D60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</w:tcBorders>
            <w:vAlign w:val="center"/>
          </w:tcPr>
          <w:p w14:paraId="70025C52" w14:textId="2613A98E" w:rsidR="002455DD" w:rsidRPr="00DB3128" w:rsidRDefault="002455DD" w:rsidP="007D602E">
            <w:pPr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5570F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</w:t>
            </w:r>
            <w:r w:rsidR="005570F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</w:tr>
    </w:tbl>
    <w:p w14:paraId="052A439D" w14:textId="77777777" w:rsidR="00A77444" w:rsidRPr="00A77444" w:rsidRDefault="00A77444" w:rsidP="00A77444">
      <w:pPr>
        <w:jc w:val="both"/>
        <w:rPr>
          <w:rFonts w:ascii="Times New Roman" w:eastAsia="標楷體" w:hAnsi="Times New Roman" w:cs="Times New Roman"/>
          <w:color w:val="000000" w:themeColor="text1"/>
          <w:sz w:val="22"/>
          <w:szCs w:val="16"/>
        </w:rPr>
      </w:pPr>
      <w:proofErr w:type="gramStart"/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＊</w:t>
      </w:r>
      <w:proofErr w:type="gramEnd"/>
      <w:r w:rsidR="008B4A36" w:rsidRPr="008B4A36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場地使用</w:t>
      </w:r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注意事項：</w:t>
      </w:r>
      <w:r w:rsidRPr="00A77444">
        <w:rPr>
          <w:rFonts w:ascii="Times New Roman" w:eastAsia="標楷體" w:hAnsi="Times New Roman" w:cs="Times New Roman"/>
          <w:color w:val="000000" w:themeColor="text1"/>
          <w:sz w:val="22"/>
          <w:szCs w:val="16"/>
        </w:rPr>
        <w:t>1.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如有</w:t>
      </w:r>
      <w:r w:rsidR="00FD4BD0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副控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室設備使用需求，需參與教學發展中心辦理之教育訓練，經受訓後方能借用。</w:t>
      </w:r>
    </w:p>
    <w:p w14:paraId="41709ABA" w14:textId="77777777" w:rsidR="00A77444" w:rsidRPr="00A77444" w:rsidRDefault="00A77444" w:rsidP="008B4A36">
      <w:pPr>
        <w:ind w:leftChars="890" w:left="2136"/>
        <w:jc w:val="both"/>
        <w:rPr>
          <w:rFonts w:ascii="Times New Roman" w:eastAsia="標楷體" w:hAnsi="Times New Roman" w:cs="Times New Roman"/>
          <w:color w:val="000000" w:themeColor="text1"/>
          <w:sz w:val="22"/>
          <w:szCs w:val="16"/>
        </w:rPr>
      </w:pP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2.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設備相關問題請洽教學發展中心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-</w:t>
      </w:r>
      <w:r w:rsidRPr="00A77444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數位組</w:t>
      </w:r>
      <w:r w:rsidR="004F7DD7">
        <w:rPr>
          <w:rFonts w:ascii="Times New Roman" w:eastAsia="標楷體" w:hAnsi="Times New Roman" w:cs="Times New Roman" w:hint="eastAsia"/>
          <w:color w:val="000000" w:themeColor="text1"/>
          <w:sz w:val="22"/>
          <w:szCs w:val="16"/>
        </w:rPr>
        <w:t>(04)2632-8001#11143</w:t>
      </w:r>
    </w:p>
    <w:p w14:paraId="17ECB05B" w14:textId="77777777" w:rsidR="00DB3128" w:rsidRPr="009B4B57" w:rsidRDefault="001E6997" w:rsidP="001E6997">
      <w:pPr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第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16"/>
          <w:szCs w:val="16"/>
        </w:rPr>
        <w:t>二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聯　借用單位存查</w:t>
      </w:r>
    </w:p>
    <w:sectPr w:rsidR="00DB3128" w:rsidRPr="009B4B57" w:rsidSect="003A18B4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E6EC" w14:textId="77777777" w:rsidR="00D74A83" w:rsidRDefault="00D74A83" w:rsidP="0097227D">
      <w:r>
        <w:separator/>
      </w:r>
    </w:p>
  </w:endnote>
  <w:endnote w:type="continuationSeparator" w:id="0">
    <w:p w14:paraId="52DB9DDC" w14:textId="77777777" w:rsidR="00D74A83" w:rsidRDefault="00D74A83" w:rsidP="009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59305"/>
      <w:docPartObj>
        <w:docPartGallery w:val="Page Numbers (Bottom of Page)"/>
        <w:docPartUnique/>
      </w:docPartObj>
    </w:sdtPr>
    <w:sdtContent>
      <w:p w14:paraId="043E1E6F" w14:textId="6D686561" w:rsidR="003A18B4" w:rsidRDefault="003A18B4" w:rsidP="003A18B4">
        <w:pPr>
          <w:pStyle w:val="a7"/>
          <w:jc w:val="right"/>
          <w:rPr>
            <w:rFonts w:hint="eastAsia"/>
          </w:rPr>
        </w:pPr>
        <w:r>
          <w:rPr>
            <w:rFonts w:hint="eastAsia"/>
          </w:rPr>
          <w:t>112.11.28</w:t>
        </w:r>
        <w:r w:rsidRPr="00804DC4">
          <w:rPr>
            <w:rFonts w:ascii="Microsoft JhengHei UI" w:eastAsia="Microsoft JhengHei UI" w:hAnsi="Microsoft JhengHei UI" w:hint="eastAsia"/>
          </w:rPr>
          <w:t>版本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60FC" w14:textId="77777777" w:rsidR="00D74A83" w:rsidRDefault="00D74A83" w:rsidP="0097227D">
      <w:r>
        <w:separator/>
      </w:r>
    </w:p>
  </w:footnote>
  <w:footnote w:type="continuationSeparator" w:id="0">
    <w:p w14:paraId="7438BA98" w14:textId="77777777" w:rsidR="00D74A83" w:rsidRDefault="00D74A83" w:rsidP="0097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E33C" w14:textId="77777777" w:rsidR="00184E62" w:rsidRPr="001E6997" w:rsidRDefault="00C344D2" w:rsidP="00184E62">
    <w:pPr>
      <w:pStyle w:val="a5"/>
      <w:ind w:right="480"/>
      <w:jc w:val="right"/>
      <w:rPr>
        <w:rFonts w:ascii="Times New Roman" w:hAnsi="Times New Roman" w:cs="Times New Roman"/>
      </w:rPr>
    </w:pPr>
    <w:r w:rsidRPr="00C344D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靜宜大學-文興樓會議廳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（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360° Conference Hall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）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-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場地</w:t>
    </w:r>
    <w:r w:rsidR="00846AC0">
      <w:rPr>
        <w:rFonts w:ascii="Times New Roman" w:eastAsia="標楷體" w:hAnsi="Times New Roman" w:cs="Times New Roman" w:hint="eastAsia"/>
        <w:color w:val="808080" w:themeColor="background1" w:themeShade="80"/>
        <w:sz w:val="16"/>
        <w:szCs w:val="16"/>
      </w:rPr>
      <w:t>常態性</w:t>
    </w:r>
    <w:r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借用申請單</w:t>
    </w:r>
    <w:r w:rsidR="00EC590D"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（</w:t>
    </w:r>
    <w:r w:rsidR="009F48C9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108.05</w:t>
    </w:r>
    <w:r w:rsidR="00EC590D"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.</w:t>
    </w:r>
    <w:r w:rsidR="009F48C9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08</w:t>
    </w:r>
    <w:r w:rsidR="001C038D"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訂</w:t>
    </w:r>
    <w:r w:rsidR="003A21A7" w:rsidRPr="001E6997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定</w:t>
    </w:r>
    <w:r w:rsidR="000208E7">
      <w:rPr>
        <w:rFonts w:ascii="Times New Roman" w:eastAsia="標楷體" w:hAnsi="Times New Roman" w:cs="Times New Roman" w:hint="eastAsia"/>
        <w:color w:val="808080" w:themeColor="background1" w:themeShade="80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EC"/>
    <w:multiLevelType w:val="hybridMultilevel"/>
    <w:tmpl w:val="DEDA160E"/>
    <w:lvl w:ilvl="0" w:tplc="5AFC0F8C">
      <w:start w:val="201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94E1C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62C6EE5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8B1207D"/>
    <w:multiLevelType w:val="hybridMultilevel"/>
    <w:tmpl w:val="4C0A8D68"/>
    <w:lvl w:ilvl="0" w:tplc="44F6206E">
      <w:start w:val="1"/>
      <w:numFmt w:val="taiwaneseCountingThousand"/>
      <w:lvlText w:val="%1、"/>
      <w:lvlJc w:val="left"/>
      <w:pPr>
        <w:ind w:left="1920" w:hanging="84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D7A2738"/>
    <w:multiLevelType w:val="hybridMultilevel"/>
    <w:tmpl w:val="198C75AA"/>
    <w:lvl w:ilvl="0" w:tplc="C88092B2">
      <w:start w:val="1"/>
      <w:numFmt w:val="taiwaneseCountingThousand"/>
      <w:lvlText w:val="第%1條"/>
      <w:lvlJc w:val="left"/>
      <w:pPr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A94A71"/>
    <w:multiLevelType w:val="hybridMultilevel"/>
    <w:tmpl w:val="0C3E0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74A1A"/>
    <w:multiLevelType w:val="hybridMultilevel"/>
    <w:tmpl w:val="11068080"/>
    <w:lvl w:ilvl="0" w:tplc="F344FBC2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B015B6"/>
    <w:multiLevelType w:val="hybridMultilevel"/>
    <w:tmpl w:val="EC5C3DD0"/>
    <w:lvl w:ilvl="0" w:tplc="04090001">
      <w:start w:val="1"/>
      <w:numFmt w:val="bullet"/>
      <w:lvlText w:val=""/>
      <w:lvlJc w:val="left"/>
      <w:pPr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0" w:hanging="480"/>
      </w:pPr>
      <w:rPr>
        <w:rFonts w:ascii="Wingdings" w:hAnsi="Wingdings" w:hint="default"/>
      </w:rPr>
    </w:lvl>
  </w:abstractNum>
  <w:abstractNum w:abstractNumId="8" w15:restartNumberingAfterBreak="0">
    <w:nsid w:val="21E748EA"/>
    <w:multiLevelType w:val="hybridMultilevel"/>
    <w:tmpl w:val="FBC08A4E"/>
    <w:lvl w:ilvl="0" w:tplc="5692ACF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1D30061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63481"/>
    <w:multiLevelType w:val="hybridMultilevel"/>
    <w:tmpl w:val="0268B6B8"/>
    <w:lvl w:ilvl="0" w:tplc="44F6206E">
      <w:start w:val="1"/>
      <w:numFmt w:val="taiwaneseCountingThousand"/>
      <w:lvlText w:val="%1、"/>
      <w:lvlJc w:val="left"/>
      <w:pPr>
        <w:ind w:left="144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654800"/>
    <w:multiLevelType w:val="hybridMultilevel"/>
    <w:tmpl w:val="F57C5164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3F997FB3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87576"/>
    <w:multiLevelType w:val="hybridMultilevel"/>
    <w:tmpl w:val="0F46372A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C953CA0"/>
    <w:multiLevelType w:val="hybridMultilevel"/>
    <w:tmpl w:val="E8DE16F6"/>
    <w:lvl w:ilvl="0" w:tplc="04090001">
      <w:start w:val="1"/>
      <w:numFmt w:val="bullet"/>
      <w:lvlText w:val=""/>
      <w:lvlJc w:val="left"/>
      <w:pPr>
        <w:ind w:left="4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</w:abstractNum>
  <w:abstractNum w:abstractNumId="14" w15:restartNumberingAfterBreak="0">
    <w:nsid w:val="56B23DCC"/>
    <w:multiLevelType w:val="hybridMultilevel"/>
    <w:tmpl w:val="E52413E4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5" w15:restartNumberingAfterBreak="0">
    <w:nsid w:val="5EAF1EF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F23160E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300D5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62B5021A"/>
    <w:multiLevelType w:val="hybridMultilevel"/>
    <w:tmpl w:val="598A7474"/>
    <w:lvl w:ilvl="0" w:tplc="FB626CC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350170A"/>
    <w:multiLevelType w:val="hybridMultilevel"/>
    <w:tmpl w:val="067AF3A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743B4D3A"/>
    <w:multiLevelType w:val="hybridMultilevel"/>
    <w:tmpl w:val="436A9BF4"/>
    <w:lvl w:ilvl="0" w:tplc="0409000F">
      <w:start w:val="1"/>
      <w:numFmt w:val="decimal"/>
      <w:lvlText w:val="%1."/>
      <w:lvlJc w:val="left"/>
      <w:pPr>
        <w:ind w:left="422" w:hanging="480"/>
      </w:pPr>
    </w:lvl>
    <w:lvl w:ilvl="1" w:tplc="04090019">
      <w:start w:val="1"/>
      <w:numFmt w:val="ideographTraditional"/>
      <w:lvlText w:val="%2、"/>
      <w:lvlJc w:val="left"/>
      <w:pPr>
        <w:ind w:left="902" w:hanging="480"/>
      </w:p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1" w15:restartNumberingAfterBreak="0">
    <w:nsid w:val="77183507"/>
    <w:multiLevelType w:val="hybridMultilevel"/>
    <w:tmpl w:val="3D72953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7A9879DC"/>
    <w:multiLevelType w:val="hybridMultilevel"/>
    <w:tmpl w:val="717AF01C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280502598">
    <w:abstractNumId w:val="4"/>
  </w:num>
  <w:num w:numId="2" w16cid:durableId="1766338155">
    <w:abstractNumId w:val="21"/>
  </w:num>
  <w:num w:numId="3" w16cid:durableId="206383002">
    <w:abstractNumId w:val="8"/>
  </w:num>
  <w:num w:numId="4" w16cid:durableId="1325015863">
    <w:abstractNumId w:val="18"/>
  </w:num>
  <w:num w:numId="5" w16cid:durableId="1492477900">
    <w:abstractNumId w:val="9"/>
  </w:num>
  <w:num w:numId="6" w16cid:durableId="245312076">
    <w:abstractNumId w:val="12"/>
  </w:num>
  <w:num w:numId="7" w16cid:durableId="1612666619">
    <w:abstractNumId w:val="19"/>
  </w:num>
  <w:num w:numId="8" w16cid:durableId="2078935417">
    <w:abstractNumId w:val="22"/>
  </w:num>
  <w:num w:numId="9" w16cid:durableId="564297103">
    <w:abstractNumId w:val="6"/>
  </w:num>
  <w:num w:numId="10" w16cid:durableId="1249969611">
    <w:abstractNumId w:val="2"/>
  </w:num>
  <w:num w:numId="11" w16cid:durableId="1379889580">
    <w:abstractNumId w:val="1"/>
  </w:num>
  <w:num w:numId="12" w16cid:durableId="534856620">
    <w:abstractNumId w:val="15"/>
  </w:num>
  <w:num w:numId="13" w16cid:durableId="347751829">
    <w:abstractNumId w:val="17"/>
  </w:num>
  <w:num w:numId="14" w16cid:durableId="1434782355">
    <w:abstractNumId w:val="13"/>
  </w:num>
  <w:num w:numId="15" w16cid:durableId="813110478">
    <w:abstractNumId w:val="7"/>
  </w:num>
  <w:num w:numId="16" w16cid:durableId="1877812711">
    <w:abstractNumId w:val="20"/>
  </w:num>
  <w:num w:numId="17" w16cid:durableId="1185022385">
    <w:abstractNumId w:val="5"/>
  </w:num>
  <w:num w:numId="18" w16cid:durableId="1501387167">
    <w:abstractNumId w:val="14"/>
  </w:num>
  <w:num w:numId="19" w16cid:durableId="963802934">
    <w:abstractNumId w:val="16"/>
  </w:num>
  <w:num w:numId="20" w16cid:durableId="1250043463">
    <w:abstractNumId w:val="11"/>
  </w:num>
  <w:num w:numId="21" w16cid:durableId="338048923">
    <w:abstractNumId w:val="3"/>
  </w:num>
  <w:num w:numId="22" w16cid:durableId="886916420">
    <w:abstractNumId w:val="10"/>
  </w:num>
  <w:num w:numId="23" w16cid:durableId="98824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47"/>
    <w:rsid w:val="00006F2E"/>
    <w:rsid w:val="0001484E"/>
    <w:rsid w:val="00014E6F"/>
    <w:rsid w:val="000208E7"/>
    <w:rsid w:val="000246A6"/>
    <w:rsid w:val="00024A95"/>
    <w:rsid w:val="00030AA6"/>
    <w:rsid w:val="00035C70"/>
    <w:rsid w:val="00057A0A"/>
    <w:rsid w:val="00074E47"/>
    <w:rsid w:val="0008674F"/>
    <w:rsid w:val="0009110D"/>
    <w:rsid w:val="000A53D0"/>
    <w:rsid w:val="000C1B7D"/>
    <w:rsid w:val="000D0121"/>
    <w:rsid w:val="000D34EC"/>
    <w:rsid w:val="000F5C44"/>
    <w:rsid w:val="00102C59"/>
    <w:rsid w:val="001031FB"/>
    <w:rsid w:val="001053BF"/>
    <w:rsid w:val="001060ED"/>
    <w:rsid w:val="001222F6"/>
    <w:rsid w:val="00133347"/>
    <w:rsid w:val="00145E11"/>
    <w:rsid w:val="00157F5A"/>
    <w:rsid w:val="00184E62"/>
    <w:rsid w:val="001C038D"/>
    <w:rsid w:val="001D5EFE"/>
    <w:rsid w:val="001E2A05"/>
    <w:rsid w:val="001E6997"/>
    <w:rsid w:val="001F114D"/>
    <w:rsid w:val="00204241"/>
    <w:rsid w:val="00206BB7"/>
    <w:rsid w:val="00211AD1"/>
    <w:rsid w:val="002313DD"/>
    <w:rsid w:val="002320FA"/>
    <w:rsid w:val="002455DD"/>
    <w:rsid w:val="00245FC2"/>
    <w:rsid w:val="002613BE"/>
    <w:rsid w:val="00282074"/>
    <w:rsid w:val="002A41BB"/>
    <w:rsid w:val="002B21B4"/>
    <w:rsid w:val="002B7B39"/>
    <w:rsid w:val="002C2B85"/>
    <w:rsid w:val="002C48FD"/>
    <w:rsid w:val="002C6254"/>
    <w:rsid w:val="002D40C7"/>
    <w:rsid w:val="002F1293"/>
    <w:rsid w:val="002F4972"/>
    <w:rsid w:val="003009D1"/>
    <w:rsid w:val="0032169B"/>
    <w:rsid w:val="00334218"/>
    <w:rsid w:val="00380A19"/>
    <w:rsid w:val="00397AD5"/>
    <w:rsid w:val="003A18B4"/>
    <w:rsid w:val="003A21A7"/>
    <w:rsid w:val="003A60DF"/>
    <w:rsid w:val="003B4AD5"/>
    <w:rsid w:val="003B5C00"/>
    <w:rsid w:val="003C2A77"/>
    <w:rsid w:val="003C78B3"/>
    <w:rsid w:val="003D480F"/>
    <w:rsid w:val="003E087F"/>
    <w:rsid w:val="00432175"/>
    <w:rsid w:val="00433082"/>
    <w:rsid w:val="0043555C"/>
    <w:rsid w:val="004503D6"/>
    <w:rsid w:val="004545AF"/>
    <w:rsid w:val="00455BC5"/>
    <w:rsid w:val="00464DDF"/>
    <w:rsid w:val="004834AD"/>
    <w:rsid w:val="00483E0A"/>
    <w:rsid w:val="00487C13"/>
    <w:rsid w:val="004932A8"/>
    <w:rsid w:val="004B5E29"/>
    <w:rsid w:val="004C5419"/>
    <w:rsid w:val="004F0FCC"/>
    <w:rsid w:val="004F0FE6"/>
    <w:rsid w:val="004F7DD7"/>
    <w:rsid w:val="00504A93"/>
    <w:rsid w:val="00545863"/>
    <w:rsid w:val="00545EA7"/>
    <w:rsid w:val="005570FA"/>
    <w:rsid w:val="00572973"/>
    <w:rsid w:val="005822DE"/>
    <w:rsid w:val="00590078"/>
    <w:rsid w:val="005A2437"/>
    <w:rsid w:val="005A5C01"/>
    <w:rsid w:val="005B6E21"/>
    <w:rsid w:val="005E4A16"/>
    <w:rsid w:val="005F04A8"/>
    <w:rsid w:val="00606706"/>
    <w:rsid w:val="00630584"/>
    <w:rsid w:val="006338B2"/>
    <w:rsid w:val="00636E23"/>
    <w:rsid w:val="00637FA5"/>
    <w:rsid w:val="006504F4"/>
    <w:rsid w:val="006519BB"/>
    <w:rsid w:val="00654D74"/>
    <w:rsid w:val="00665D30"/>
    <w:rsid w:val="006A560F"/>
    <w:rsid w:val="006B71A2"/>
    <w:rsid w:val="006D4442"/>
    <w:rsid w:val="006E6CEA"/>
    <w:rsid w:val="00711277"/>
    <w:rsid w:val="00711B9C"/>
    <w:rsid w:val="00711BBA"/>
    <w:rsid w:val="007129A4"/>
    <w:rsid w:val="00713548"/>
    <w:rsid w:val="007231B3"/>
    <w:rsid w:val="007371EA"/>
    <w:rsid w:val="00751C69"/>
    <w:rsid w:val="00751E22"/>
    <w:rsid w:val="00762D75"/>
    <w:rsid w:val="00767B58"/>
    <w:rsid w:val="00771EF8"/>
    <w:rsid w:val="0077522C"/>
    <w:rsid w:val="0078024F"/>
    <w:rsid w:val="00785ED6"/>
    <w:rsid w:val="007879A1"/>
    <w:rsid w:val="007B28DF"/>
    <w:rsid w:val="007B5CA1"/>
    <w:rsid w:val="007F3969"/>
    <w:rsid w:val="00816540"/>
    <w:rsid w:val="00821BDA"/>
    <w:rsid w:val="0083745B"/>
    <w:rsid w:val="0084140C"/>
    <w:rsid w:val="00846AC0"/>
    <w:rsid w:val="008519CD"/>
    <w:rsid w:val="008B2C12"/>
    <w:rsid w:val="008B3242"/>
    <w:rsid w:val="008B4A36"/>
    <w:rsid w:val="008B5369"/>
    <w:rsid w:val="008D301E"/>
    <w:rsid w:val="008D4625"/>
    <w:rsid w:val="008F2A4E"/>
    <w:rsid w:val="00904CB8"/>
    <w:rsid w:val="009211CD"/>
    <w:rsid w:val="00926520"/>
    <w:rsid w:val="00954241"/>
    <w:rsid w:val="009620F5"/>
    <w:rsid w:val="0097227D"/>
    <w:rsid w:val="00974507"/>
    <w:rsid w:val="0098667E"/>
    <w:rsid w:val="009935F5"/>
    <w:rsid w:val="009B4B57"/>
    <w:rsid w:val="009C1E02"/>
    <w:rsid w:val="009F48C9"/>
    <w:rsid w:val="00A25DEC"/>
    <w:rsid w:val="00A3357C"/>
    <w:rsid w:val="00A33DB0"/>
    <w:rsid w:val="00A43DD7"/>
    <w:rsid w:val="00A610F2"/>
    <w:rsid w:val="00A72E6A"/>
    <w:rsid w:val="00A77444"/>
    <w:rsid w:val="00A86161"/>
    <w:rsid w:val="00A949CE"/>
    <w:rsid w:val="00AB2568"/>
    <w:rsid w:val="00AC1F43"/>
    <w:rsid w:val="00AF22B2"/>
    <w:rsid w:val="00B00471"/>
    <w:rsid w:val="00B140B4"/>
    <w:rsid w:val="00B21739"/>
    <w:rsid w:val="00B427D5"/>
    <w:rsid w:val="00B60C0B"/>
    <w:rsid w:val="00B63D76"/>
    <w:rsid w:val="00B73C12"/>
    <w:rsid w:val="00B860A8"/>
    <w:rsid w:val="00BA4050"/>
    <w:rsid w:val="00BB4D91"/>
    <w:rsid w:val="00BB7158"/>
    <w:rsid w:val="00BC60D4"/>
    <w:rsid w:val="00BF3E2F"/>
    <w:rsid w:val="00C10F6A"/>
    <w:rsid w:val="00C1672B"/>
    <w:rsid w:val="00C306E9"/>
    <w:rsid w:val="00C344D2"/>
    <w:rsid w:val="00C426FB"/>
    <w:rsid w:val="00C50CB4"/>
    <w:rsid w:val="00C55251"/>
    <w:rsid w:val="00C637B8"/>
    <w:rsid w:val="00CB76D6"/>
    <w:rsid w:val="00CB7A83"/>
    <w:rsid w:val="00CC45B5"/>
    <w:rsid w:val="00CD0F45"/>
    <w:rsid w:val="00CE47BA"/>
    <w:rsid w:val="00CE5A85"/>
    <w:rsid w:val="00CE661F"/>
    <w:rsid w:val="00D05CF2"/>
    <w:rsid w:val="00D411E2"/>
    <w:rsid w:val="00D50977"/>
    <w:rsid w:val="00D65FB8"/>
    <w:rsid w:val="00D72EEE"/>
    <w:rsid w:val="00D74A83"/>
    <w:rsid w:val="00D84E08"/>
    <w:rsid w:val="00D9156B"/>
    <w:rsid w:val="00D95B90"/>
    <w:rsid w:val="00DB0D7E"/>
    <w:rsid w:val="00DB3128"/>
    <w:rsid w:val="00DC4AF2"/>
    <w:rsid w:val="00DC4CC9"/>
    <w:rsid w:val="00DD04A7"/>
    <w:rsid w:val="00DD16A6"/>
    <w:rsid w:val="00DF06BB"/>
    <w:rsid w:val="00DF3CBE"/>
    <w:rsid w:val="00E10F95"/>
    <w:rsid w:val="00E13933"/>
    <w:rsid w:val="00E17E49"/>
    <w:rsid w:val="00E2706B"/>
    <w:rsid w:val="00E329EB"/>
    <w:rsid w:val="00E356EC"/>
    <w:rsid w:val="00E50FD5"/>
    <w:rsid w:val="00E617DB"/>
    <w:rsid w:val="00E77EC4"/>
    <w:rsid w:val="00E85932"/>
    <w:rsid w:val="00EC2596"/>
    <w:rsid w:val="00EC590D"/>
    <w:rsid w:val="00EC790F"/>
    <w:rsid w:val="00EE678B"/>
    <w:rsid w:val="00EF0742"/>
    <w:rsid w:val="00F46D4C"/>
    <w:rsid w:val="00F57915"/>
    <w:rsid w:val="00F7207D"/>
    <w:rsid w:val="00F84F45"/>
    <w:rsid w:val="00F902CF"/>
    <w:rsid w:val="00F974C8"/>
    <w:rsid w:val="00FB4FE5"/>
    <w:rsid w:val="00FB5845"/>
    <w:rsid w:val="00FB5850"/>
    <w:rsid w:val="00FC79F8"/>
    <w:rsid w:val="00FD4BD0"/>
    <w:rsid w:val="00FD7118"/>
    <w:rsid w:val="00FE2419"/>
    <w:rsid w:val="00FE2A55"/>
    <w:rsid w:val="00FE44B0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C4D4C"/>
  <w15:docId w15:val="{AF73E0E6-157B-41D7-88BC-0304DEC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F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2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24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Intense Quote"/>
    <w:basedOn w:val="a"/>
    <w:next w:val="a"/>
    <w:link w:val="ac"/>
    <w:uiPriority w:val="30"/>
    <w:qFormat/>
    <w:rsid w:val="00FE24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鮮明引文 字元"/>
    <w:basedOn w:val="a0"/>
    <w:link w:val="ab"/>
    <w:uiPriority w:val="30"/>
    <w:rsid w:val="00FE2419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FE241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9027-2D05-4A23-B1A7-342F18B4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Ju</cp:lastModifiedBy>
  <cp:revision>3</cp:revision>
  <cp:lastPrinted>2017-09-05T00:46:00Z</cp:lastPrinted>
  <dcterms:created xsi:type="dcterms:W3CDTF">2023-11-29T00:59:00Z</dcterms:created>
  <dcterms:modified xsi:type="dcterms:W3CDTF">2023-11-29T01:00:00Z</dcterms:modified>
</cp:coreProperties>
</file>